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附表：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2019年高新区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《中国扶贫》杂志征订单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订户信息</w:t>
      </w:r>
    </w:p>
    <w:tbl>
      <w:tblPr>
        <w:tblStyle w:val="10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30"/>
        <w:gridCol w:w="735"/>
        <w:gridCol w:w="1603"/>
        <w:gridCol w:w="242"/>
        <w:gridCol w:w="118"/>
        <w:gridCol w:w="149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订阅单位</w:t>
            </w:r>
          </w:p>
        </w:tc>
        <w:tc>
          <w:tcPr>
            <w:tcW w:w="6624" w:type="dxa"/>
            <w:gridSpan w:val="7"/>
          </w:tcPr>
          <w:p>
            <w:pPr>
              <w:ind w:firstLine="1820" w:firstLineChars="6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高新区社会事务局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收件人</w:t>
            </w:r>
          </w:p>
        </w:tc>
        <w:tc>
          <w:tcPr>
            <w:tcW w:w="3028" w:type="dxa"/>
            <w:gridSpan w:val="5"/>
          </w:tcPr>
          <w:p>
            <w:pPr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社会事务局农经科</w:t>
            </w:r>
          </w:p>
        </w:tc>
        <w:tc>
          <w:tcPr>
            <w:tcW w:w="149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210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邮寄地址</w:t>
            </w:r>
          </w:p>
        </w:tc>
        <w:tc>
          <w:tcPr>
            <w:tcW w:w="6624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河南省新乡市高新区华兰大道470号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发票抬头</w:t>
            </w:r>
          </w:p>
        </w:tc>
        <w:tc>
          <w:tcPr>
            <w:tcW w:w="6624" w:type="dxa"/>
            <w:gridSpan w:val="7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新乡高新技术产业开发区管理委员会社会事务局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纳税人识别号（或）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统一社会信用代码</w:t>
            </w:r>
          </w:p>
        </w:tc>
        <w:tc>
          <w:tcPr>
            <w:tcW w:w="6624" w:type="dxa"/>
            <w:gridSpan w:val="7"/>
          </w:tcPr>
          <w:p>
            <w:pPr>
              <w:tabs>
                <w:tab w:val="left" w:pos="660"/>
              </w:tabs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6" w:type="dxa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传真</w:t>
            </w:r>
          </w:p>
        </w:tc>
        <w:tc>
          <w:tcPr>
            <w:tcW w:w="1845" w:type="dxa"/>
            <w:gridSpan w:val="2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</w:t>
            </w:r>
          </w:p>
        </w:tc>
        <w:tc>
          <w:tcPr>
            <w:tcW w:w="1608" w:type="dxa"/>
            <w:gridSpan w:val="2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2106" w:type="dxa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gxqnb2009@163.com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846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订阅价格</w:t>
            </w:r>
          </w:p>
        </w:tc>
        <w:tc>
          <w:tcPr>
            <w:tcW w:w="2106" w:type="dxa"/>
          </w:tcPr>
          <w:p>
            <w:pPr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846" w:type="dxa"/>
            <w:gridSpan w:val="5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《中国扶贫》杂志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（半月刊，每年24期，每期12元）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288元\年</w:t>
            </w:r>
          </w:p>
        </w:tc>
        <w:tc>
          <w:tcPr>
            <w:tcW w:w="21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8640元\年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合计金额</w:t>
            </w:r>
          </w:p>
        </w:tc>
        <w:tc>
          <w:tcPr>
            <w:tcW w:w="6294" w:type="dxa"/>
            <w:gridSpan w:val="6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￥：8640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捌仟陆佰肆拾圆整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04" w:type="dxa"/>
            <w:gridSpan w:val="4"/>
          </w:tcPr>
          <w:p>
            <w:pPr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汇款方式</w:t>
            </w:r>
          </w:p>
        </w:tc>
        <w:tc>
          <w:tcPr>
            <w:tcW w:w="395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银行（√）邮局（）</w:t>
            </w:r>
          </w:p>
        </w:tc>
      </w:tr>
    </w:tbl>
    <w:p>
      <w:pPr>
        <w:tabs>
          <w:tab w:val="left" w:pos="5760"/>
          <w:tab w:val="left" w:pos="5940"/>
        </w:tabs>
        <w:spacing w:line="48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《中国扶贫》杂志社征订发行联系人：范成电话：</w:t>
      </w:r>
      <w:r>
        <w:rPr>
          <w:rFonts w:ascii="宋体" w:hAnsi="宋体" w:cs="宋体"/>
          <w:sz w:val="24"/>
        </w:rPr>
        <w:t>15010277787</w:t>
      </w:r>
      <w:r>
        <w:rPr>
          <w:rFonts w:hint="eastAsia" w:ascii="宋体" w:hAnsi="宋体" w:cs="宋体"/>
          <w:sz w:val="24"/>
        </w:rPr>
        <w:t>（微信同号）</w:t>
      </w:r>
    </w:p>
    <w:p>
      <w:pPr>
        <w:tabs>
          <w:tab w:val="left" w:pos="5760"/>
          <w:tab w:val="left" w:pos="5940"/>
        </w:tabs>
        <w:spacing w:line="48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电话（传真）：</w:t>
      </w:r>
      <w:r>
        <w:rPr>
          <w:rFonts w:ascii="宋体" w:hAnsi="宋体" w:cs="宋体"/>
          <w:sz w:val="24"/>
        </w:rPr>
        <w:t xml:space="preserve">010-67101700 </w:t>
      </w:r>
      <w:r>
        <w:rPr>
          <w:rFonts w:hint="eastAsia" w:ascii="宋体" w:hAnsi="宋体" w:cs="宋体"/>
          <w:sz w:val="24"/>
        </w:rPr>
        <w:t>；</w:t>
      </w:r>
      <w:r>
        <w:rPr>
          <w:rFonts w:ascii="宋体" w:hAnsi="宋体" w:cs="宋体"/>
          <w:sz w:val="24"/>
        </w:rPr>
        <w:t>010-84419962</w:t>
      </w:r>
      <w:r>
        <w:rPr>
          <w:rFonts w:hint="eastAsia" w:asci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汇款方式：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银行：开户银行：中国工商银行北京玉林支行，</w:t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单位名称：《中国扶贫》杂志社帐号：</w:t>
      </w:r>
      <w:r>
        <w:rPr>
          <w:rFonts w:ascii="宋体" w:hAnsi="宋体" w:cs="宋体"/>
          <w:sz w:val="24"/>
        </w:rPr>
        <w:t>020 022 600 920 003 7332</w:t>
      </w:r>
      <w:r>
        <w:rPr>
          <w:rFonts w:hint="eastAsia" w:ascii="宋体" w:hAnsi="宋体" w:cs="宋体"/>
          <w:sz w:val="24"/>
        </w:rPr>
        <w:t>，行号：</w:t>
      </w:r>
      <w:r>
        <w:rPr>
          <w:rFonts w:ascii="宋体" w:hAnsi="宋体" w:cs="宋体"/>
          <w:sz w:val="24"/>
        </w:rPr>
        <w:t xml:space="preserve">1021 0002 2605 </w:t>
      </w:r>
    </w:p>
    <w:p>
      <w:pPr>
        <w:numPr>
          <w:ilvl w:val="0"/>
          <w:numId w:val="1"/>
        </w:numPr>
        <w:spacing w:line="48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邮局：汇款地址：北京市朝阳区太阳宫北街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号共济大厦</w:t>
      </w:r>
      <w:r>
        <w:rPr>
          <w:rFonts w:ascii="宋体" w:hAnsi="宋体" w:cs="宋体"/>
          <w:sz w:val="24"/>
        </w:rPr>
        <w:t>14</w:t>
      </w:r>
      <w:r>
        <w:rPr>
          <w:rFonts w:hint="eastAsia" w:ascii="宋体" w:hAnsi="宋体" w:cs="宋体"/>
          <w:sz w:val="24"/>
        </w:rPr>
        <w:t>层</w:t>
      </w:r>
      <w:r>
        <w:rPr>
          <w:rFonts w:ascii="宋体" w:hAnsi="宋体" w:cs="宋体"/>
          <w:sz w:val="24"/>
        </w:rPr>
        <w:t>1410</w:t>
      </w:r>
      <w:r>
        <w:rPr>
          <w:rFonts w:hint="eastAsia" w:ascii="宋体" w:hAnsi="宋体" w:cs="宋体"/>
          <w:sz w:val="24"/>
        </w:rPr>
        <w:t>室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收款人：《中国扶贫》杂志社邮编：</w:t>
      </w:r>
      <w:r>
        <w:rPr>
          <w:rFonts w:ascii="宋体" w:hAnsi="宋体" w:cs="宋体"/>
          <w:sz w:val="24"/>
        </w:rPr>
        <w:t>100028</w:t>
      </w:r>
    </w:p>
    <w:p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 w:ascii="宋体" w:hAnsi="宋体" w:cs="宋体"/>
          <w:sz w:val="24"/>
        </w:rPr>
        <w:t>注：请将征订单及银行转帐或邮局汇款凭证扫描件发送到</w:t>
      </w:r>
      <w:r>
        <w:rPr>
          <w:rFonts w:ascii="宋体" w:hAnsi="宋体" w:cs="宋体"/>
          <w:sz w:val="24"/>
        </w:rPr>
        <w:t>zgfpfc@163.com</w:t>
      </w:r>
      <w:r>
        <w:rPr>
          <w:rFonts w:hint="eastAsia" w:ascii="宋体" w:hAnsi="宋体" w:cs="宋体"/>
          <w:sz w:val="24"/>
        </w:rPr>
        <w:t>邮箱；</w:t>
      </w:r>
      <w:r>
        <w:rPr>
          <w:rFonts w:ascii="宋体" w:hAnsi="宋体" w:cs="宋体"/>
          <w:sz w:val="24"/>
        </w:rPr>
        <w:t>271258527@qq.com</w:t>
      </w:r>
      <w:r>
        <w:rPr>
          <w:rFonts w:hint="eastAsia" w:ascii="宋体" w:hAnsi="宋体" w:cs="宋体"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8E9A"/>
    <w:multiLevelType w:val="singleLevel"/>
    <w:tmpl w:val="58748E9A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EED"/>
    <w:rsid w:val="00006D5C"/>
    <w:rsid w:val="0003004B"/>
    <w:rsid w:val="000317FB"/>
    <w:rsid w:val="0007235F"/>
    <w:rsid w:val="000B6826"/>
    <w:rsid w:val="000E2335"/>
    <w:rsid w:val="000E2754"/>
    <w:rsid w:val="00175458"/>
    <w:rsid w:val="0018775E"/>
    <w:rsid w:val="001913F4"/>
    <w:rsid w:val="001B043C"/>
    <w:rsid w:val="001F2F67"/>
    <w:rsid w:val="0023415B"/>
    <w:rsid w:val="00271087"/>
    <w:rsid w:val="002A135F"/>
    <w:rsid w:val="002B304F"/>
    <w:rsid w:val="002F7618"/>
    <w:rsid w:val="00326A1E"/>
    <w:rsid w:val="003548E9"/>
    <w:rsid w:val="003671C1"/>
    <w:rsid w:val="00413F35"/>
    <w:rsid w:val="00435B1C"/>
    <w:rsid w:val="0047378A"/>
    <w:rsid w:val="004D7ACA"/>
    <w:rsid w:val="005404C9"/>
    <w:rsid w:val="00562F4B"/>
    <w:rsid w:val="00573E92"/>
    <w:rsid w:val="0059514B"/>
    <w:rsid w:val="00597CCF"/>
    <w:rsid w:val="005E2604"/>
    <w:rsid w:val="00607747"/>
    <w:rsid w:val="00641C68"/>
    <w:rsid w:val="00676540"/>
    <w:rsid w:val="0069564A"/>
    <w:rsid w:val="006B26E9"/>
    <w:rsid w:val="006C4A7B"/>
    <w:rsid w:val="00756E0A"/>
    <w:rsid w:val="0079447B"/>
    <w:rsid w:val="007B5E3B"/>
    <w:rsid w:val="007C6351"/>
    <w:rsid w:val="008137CA"/>
    <w:rsid w:val="00817112"/>
    <w:rsid w:val="0082409A"/>
    <w:rsid w:val="00835FB3"/>
    <w:rsid w:val="0084148D"/>
    <w:rsid w:val="008558D2"/>
    <w:rsid w:val="008A4D6C"/>
    <w:rsid w:val="008E3DBA"/>
    <w:rsid w:val="008F356C"/>
    <w:rsid w:val="00906420"/>
    <w:rsid w:val="009311E5"/>
    <w:rsid w:val="00946BD4"/>
    <w:rsid w:val="0096222E"/>
    <w:rsid w:val="009C6B63"/>
    <w:rsid w:val="009E30A3"/>
    <w:rsid w:val="00A3456B"/>
    <w:rsid w:val="00A63179"/>
    <w:rsid w:val="00A75513"/>
    <w:rsid w:val="00AC3CBF"/>
    <w:rsid w:val="00AF1DB2"/>
    <w:rsid w:val="00B37C0E"/>
    <w:rsid w:val="00B42CA6"/>
    <w:rsid w:val="00B444A1"/>
    <w:rsid w:val="00B45910"/>
    <w:rsid w:val="00BD0B67"/>
    <w:rsid w:val="00CD767F"/>
    <w:rsid w:val="00D13044"/>
    <w:rsid w:val="00DC6E98"/>
    <w:rsid w:val="00DF6122"/>
    <w:rsid w:val="00EC0B7B"/>
    <w:rsid w:val="00EC1044"/>
    <w:rsid w:val="00F06EED"/>
    <w:rsid w:val="00F22AA0"/>
    <w:rsid w:val="00F63CB0"/>
    <w:rsid w:val="00F8048A"/>
    <w:rsid w:val="00F93F26"/>
    <w:rsid w:val="00FB1F6D"/>
    <w:rsid w:val="01536411"/>
    <w:rsid w:val="01EB7B5D"/>
    <w:rsid w:val="05B7135A"/>
    <w:rsid w:val="090B0B36"/>
    <w:rsid w:val="0A0A561F"/>
    <w:rsid w:val="0C5F629E"/>
    <w:rsid w:val="0D4A55CD"/>
    <w:rsid w:val="11376D28"/>
    <w:rsid w:val="15004B15"/>
    <w:rsid w:val="1E982293"/>
    <w:rsid w:val="28452CB2"/>
    <w:rsid w:val="287D659E"/>
    <w:rsid w:val="2AB86629"/>
    <w:rsid w:val="2D633DDF"/>
    <w:rsid w:val="337F6348"/>
    <w:rsid w:val="3761398B"/>
    <w:rsid w:val="38B909AA"/>
    <w:rsid w:val="39923E2F"/>
    <w:rsid w:val="3D634EC7"/>
    <w:rsid w:val="3FA25E7F"/>
    <w:rsid w:val="45644E8B"/>
    <w:rsid w:val="47720BB2"/>
    <w:rsid w:val="47FE1B1F"/>
    <w:rsid w:val="4B3606A6"/>
    <w:rsid w:val="4D8C7B19"/>
    <w:rsid w:val="4EF30C68"/>
    <w:rsid w:val="52B66BF7"/>
    <w:rsid w:val="548346B5"/>
    <w:rsid w:val="54DD10E7"/>
    <w:rsid w:val="58B41A2B"/>
    <w:rsid w:val="6A0579AA"/>
    <w:rsid w:val="7293583E"/>
    <w:rsid w:val="777A6899"/>
    <w:rsid w:val="7AF245A4"/>
    <w:rsid w:val="7DB20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0"/>
    <w:semiHidden/>
    <w:qFormat/>
    <w:uiPriority w:val="99"/>
    <w:rPr>
      <w:rFonts w:ascii="宋体"/>
      <w:sz w:val="32"/>
    </w:r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1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批注框文本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7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9">
    <w:name w:val="页眉 Char"/>
    <w:basedOn w:val="11"/>
    <w:link w:val="8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0">
    <w:name w:val="正文文本 2 Char"/>
    <w:basedOn w:val="11"/>
    <w:link w:val="9"/>
    <w:semiHidden/>
    <w:qFormat/>
    <w:locked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486</Characters>
  <Lines>4</Lines>
  <Paragraphs>1</Paragraphs>
  <TotalTime>20</TotalTime>
  <ScaleCrop>false</ScaleCrop>
  <LinksUpToDate>false</LinksUpToDate>
  <CharactersWithSpaces>570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2018-03-21T03:30:00Z</dcterms:created>
  <dc:creator>lj</dc:creator>
  <cp:lastModifiedBy>Sun 。</cp:lastModifiedBy>
  <cp:lastPrinted>2019-02-15T02:52:00Z</cp:lastPrinted>
  <dcterms:modified xsi:type="dcterms:W3CDTF">2019-03-21T00:47:01Z</dcterms:modified>
  <dc:title>《中国扶贫》杂志社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