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77" w:rsidRPr="00DA710D" w:rsidRDefault="00034028" w:rsidP="00DA710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2018年河南省</w:t>
      </w:r>
      <w:r w:rsidR="003C3B04">
        <w:rPr>
          <w:rFonts w:asciiTheme="majorEastAsia" w:eastAsiaTheme="majorEastAsia" w:hAnsiTheme="majorEastAsia" w:hint="eastAsia"/>
          <w:b/>
          <w:sz w:val="44"/>
          <w:szCs w:val="44"/>
        </w:rPr>
        <w:t>科技进步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奖项目征集表</w:t>
      </w:r>
    </w:p>
    <w:p w:rsidR="00DA710D" w:rsidRDefault="00DA710D"/>
    <w:tbl>
      <w:tblPr>
        <w:tblStyle w:val="a5"/>
        <w:tblW w:w="0" w:type="auto"/>
        <w:tblLook w:val="04A0"/>
      </w:tblPr>
      <w:tblGrid>
        <w:gridCol w:w="1667"/>
        <w:gridCol w:w="2836"/>
        <w:gridCol w:w="850"/>
        <w:gridCol w:w="567"/>
        <w:gridCol w:w="983"/>
        <w:gridCol w:w="7"/>
        <w:gridCol w:w="1612"/>
      </w:tblGrid>
      <w:tr w:rsidR="00BB0EC7" w:rsidRPr="00D94596" w:rsidTr="00AB63DB">
        <w:trPr>
          <w:trHeight w:val="496"/>
        </w:trPr>
        <w:tc>
          <w:tcPr>
            <w:tcW w:w="1667" w:type="dxa"/>
            <w:vAlign w:val="center"/>
          </w:tcPr>
          <w:p w:rsidR="00BB0EC7" w:rsidRPr="00D94596" w:rsidRDefault="00BB0EC7" w:rsidP="00DA710D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855" w:type="dxa"/>
            <w:gridSpan w:val="6"/>
            <w:vAlign w:val="center"/>
          </w:tcPr>
          <w:p w:rsidR="00BB0EC7" w:rsidRPr="00D94596" w:rsidRDefault="00BB0EC7" w:rsidP="00DA710D">
            <w:pPr>
              <w:jc w:val="center"/>
              <w:rPr>
                <w:sz w:val="24"/>
                <w:szCs w:val="24"/>
              </w:rPr>
            </w:pPr>
          </w:p>
        </w:tc>
      </w:tr>
      <w:tr w:rsidR="00030B5F" w:rsidRPr="00D94596" w:rsidTr="00627B4A">
        <w:trPr>
          <w:trHeight w:val="573"/>
        </w:trPr>
        <w:tc>
          <w:tcPr>
            <w:tcW w:w="1667" w:type="dxa"/>
            <w:vAlign w:val="center"/>
          </w:tcPr>
          <w:p w:rsidR="00030B5F" w:rsidRPr="00D94596" w:rsidRDefault="00030B5F" w:rsidP="00DA710D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vAlign w:val="center"/>
          </w:tcPr>
          <w:p w:rsidR="00030B5F" w:rsidRPr="00D94596" w:rsidRDefault="00030B5F" w:rsidP="00DA7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5F" w:rsidRPr="00D94596" w:rsidRDefault="00030B5F" w:rsidP="00DA7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  <w:vAlign w:val="center"/>
          </w:tcPr>
          <w:p w:rsidR="00030B5F" w:rsidRPr="00D94596" w:rsidRDefault="00030B5F" w:rsidP="00DA710D">
            <w:pPr>
              <w:jc w:val="center"/>
              <w:rPr>
                <w:sz w:val="24"/>
                <w:szCs w:val="24"/>
              </w:rPr>
            </w:pPr>
          </w:p>
        </w:tc>
      </w:tr>
      <w:tr w:rsidR="00BB0EC7" w:rsidRPr="00D94596" w:rsidTr="00AB63DB">
        <w:trPr>
          <w:trHeight w:val="573"/>
        </w:trPr>
        <w:tc>
          <w:tcPr>
            <w:tcW w:w="1667" w:type="dxa"/>
            <w:vAlign w:val="center"/>
          </w:tcPr>
          <w:p w:rsidR="00BB0EC7" w:rsidRPr="00D94596" w:rsidRDefault="00BB0EC7" w:rsidP="00DA7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科技成果名称</w:t>
            </w:r>
          </w:p>
        </w:tc>
        <w:tc>
          <w:tcPr>
            <w:tcW w:w="6855" w:type="dxa"/>
            <w:gridSpan w:val="6"/>
            <w:vAlign w:val="center"/>
          </w:tcPr>
          <w:p w:rsidR="00BB0EC7" w:rsidRPr="00D94596" w:rsidRDefault="00BB0EC7" w:rsidP="00DA710D">
            <w:pPr>
              <w:jc w:val="center"/>
              <w:rPr>
                <w:sz w:val="24"/>
                <w:szCs w:val="24"/>
              </w:rPr>
            </w:pPr>
          </w:p>
        </w:tc>
      </w:tr>
      <w:tr w:rsidR="00BB0EC7" w:rsidRPr="00D94596" w:rsidTr="00AB63DB">
        <w:trPr>
          <w:trHeight w:val="553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BB0EC7" w:rsidRPr="00D94596" w:rsidRDefault="00BB0EC7" w:rsidP="00E0226F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</w:rPr>
              <w:t>申报</w:t>
            </w:r>
            <w:r w:rsidRPr="00D94596"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BB0EC7" w:rsidRPr="00D94596" w:rsidRDefault="00BB0EC7" w:rsidP="00D945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3"/>
            <w:tcBorders>
              <w:right w:val="single" w:sz="4" w:space="0" w:color="auto"/>
            </w:tcBorders>
            <w:vAlign w:val="center"/>
          </w:tcPr>
          <w:p w:rsidR="00BB0EC7" w:rsidRPr="00D94596" w:rsidRDefault="00627B4A" w:rsidP="00DA7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拟申报等级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:rsidR="00BB0EC7" w:rsidRPr="00D94596" w:rsidRDefault="00BB0EC7" w:rsidP="00D94596">
            <w:pPr>
              <w:jc w:val="center"/>
              <w:rPr>
                <w:sz w:val="24"/>
                <w:szCs w:val="24"/>
              </w:rPr>
            </w:pPr>
          </w:p>
        </w:tc>
      </w:tr>
      <w:tr w:rsidR="00AB63DB" w:rsidRPr="00D94596" w:rsidTr="00AB63DB">
        <w:trPr>
          <w:trHeight w:val="553"/>
        </w:trPr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AB63DB" w:rsidRDefault="00AB63DB" w:rsidP="00E022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科技成果</w:t>
            </w:r>
          </w:p>
          <w:p w:rsidR="00AB63DB" w:rsidRPr="00D94596" w:rsidRDefault="00AB63DB" w:rsidP="00E022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转化时间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AB63DB" w:rsidRPr="00D94596" w:rsidRDefault="00AB63DB" w:rsidP="00D94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B4A" w:rsidRDefault="00627B4A" w:rsidP="00627B4A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已进行</w:t>
            </w:r>
          </w:p>
          <w:p w:rsidR="00AB63DB" w:rsidRPr="00D94596" w:rsidRDefault="00627B4A" w:rsidP="00627B4A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成果登记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  <w:vAlign w:val="center"/>
          </w:tcPr>
          <w:p w:rsidR="00AB63DB" w:rsidRPr="00D94596" w:rsidRDefault="00AB63DB" w:rsidP="00D94596">
            <w:pPr>
              <w:jc w:val="center"/>
              <w:rPr>
                <w:sz w:val="24"/>
                <w:szCs w:val="24"/>
              </w:rPr>
            </w:pPr>
          </w:p>
        </w:tc>
      </w:tr>
      <w:tr w:rsidR="00DA710D" w:rsidRPr="00D94596" w:rsidTr="00AB63DB">
        <w:trPr>
          <w:trHeight w:val="3490"/>
        </w:trPr>
        <w:tc>
          <w:tcPr>
            <w:tcW w:w="1667" w:type="dxa"/>
            <w:tcBorders>
              <w:top w:val="single" w:sz="4" w:space="0" w:color="auto"/>
            </w:tcBorders>
            <w:vAlign w:val="center"/>
          </w:tcPr>
          <w:p w:rsidR="00DA710D" w:rsidRPr="00D94596" w:rsidRDefault="00DA710D" w:rsidP="00363256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项目简介</w:t>
            </w:r>
            <w:r w:rsidR="000F6BD0">
              <w:rPr>
                <w:rFonts w:hint="eastAsia"/>
                <w:sz w:val="24"/>
                <w:szCs w:val="24"/>
              </w:rPr>
              <w:t>（主要技术内容、</w:t>
            </w:r>
            <w:r w:rsidR="00D70E47">
              <w:rPr>
                <w:rFonts w:hint="eastAsia"/>
                <w:sz w:val="24"/>
                <w:szCs w:val="24"/>
              </w:rPr>
              <w:t>授权专利情况、</w:t>
            </w:r>
            <w:r w:rsidR="000F6BD0">
              <w:rPr>
                <w:rFonts w:hint="eastAsia"/>
                <w:sz w:val="24"/>
                <w:szCs w:val="24"/>
              </w:rPr>
              <w:t>技术经济指标、应用推广</w:t>
            </w:r>
            <w:r w:rsidR="00D70E47">
              <w:rPr>
                <w:rFonts w:hint="eastAsia"/>
                <w:sz w:val="24"/>
                <w:szCs w:val="24"/>
              </w:rPr>
              <w:t>及</w:t>
            </w:r>
            <w:r w:rsidR="00BB0EC7">
              <w:rPr>
                <w:rFonts w:hint="eastAsia"/>
                <w:sz w:val="24"/>
                <w:szCs w:val="24"/>
              </w:rPr>
              <w:t>2015</w:t>
            </w:r>
            <w:r w:rsidR="00BB0EC7">
              <w:rPr>
                <w:rFonts w:hint="eastAsia"/>
                <w:sz w:val="24"/>
                <w:szCs w:val="24"/>
              </w:rPr>
              <w:t>－</w:t>
            </w:r>
            <w:r w:rsidR="00BB0EC7">
              <w:rPr>
                <w:rFonts w:hint="eastAsia"/>
                <w:sz w:val="24"/>
                <w:szCs w:val="24"/>
              </w:rPr>
              <w:t>2017</w:t>
            </w:r>
            <w:r w:rsidR="00BB0EC7">
              <w:rPr>
                <w:rFonts w:hint="eastAsia"/>
                <w:sz w:val="24"/>
                <w:szCs w:val="24"/>
              </w:rPr>
              <w:t>年经济</w:t>
            </w:r>
            <w:r w:rsidR="00D70E47">
              <w:rPr>
                <w:rFonts w:hint="eastAsia"/>
                <w:sz w:val="24"/>
                <w:szCs w:val="24"/>
              </w:rPr>
              <w:t>效益</w:t>
            </w:r>
            <w:r w:rsidR="000F6BD0">
              <w:rPr>
                <w:rFonts w:hint="eastAsia"/>
                <w:sz w:val="24"/>
                <w:szCs w:val="24"/>
              </w:rPr>
              <w:t>等内容）</w:t>
            </w:r>
          </w:p>
        </w:tc>
        <w:tc>
          <w:tcPr>
            <w:tcW w:w="6855" w:type="dxa"/>
            <w:gridSpan w:val="6"/>
          </w:tcPr>
          <w:p w:rsidR="00DA710D" w:rsidRPr="00D94596" w:rsidRDefault="00DA710D" w:rsidP="000F6BD0">
            <w:pPr>
              <w:jc w:val="left"/>
              <w:rPr>
                <w:sz w:val="24"/>
                <w:szCs w:val="24"/>
              </w:rPr>
            </w:pPr>
          </w:p>
        </w:tc>
      </w:tr>
      <w:tr w:rsidR="00DA710D" w:rsidRPr="00D94596" w:rsidTr="00AB63DB">
        <w:trPr>
          <w:trHeight w:val="4801"/>
        </w:trPr>
        <w:tc>
          <w:tcPr>
            <w:tcW w:w="1667" w:type="dxa"/>
            <w:vAlign w:val="center"/>
          </w:tcPr>
          <w:p w:rsidR="00DA710D" w:rsidRPr="00D94596" w:rsidRDefault="00DA710D" w:rsidP="00363256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支撑材料</w:t>
            </w:r>
            <w:r w:rsidR="009D286F" w:rsidRPr="00D94596">
              <w:rPr>
                <w:rFonts w:hint="eastAsia"/>
                <w:sz w:val="24"/>
                <w:szCs w:val="24"/>
              </w:rPr>
              <w:t>（专利：知识产权具体名称、授权</w:t>
            </w:r>
            <w:r w:rsidR="00042914">
              <w:rPr>
                <w:rFonts w:hint="eastAsia"/>
                <w:sz w:val="24"/>
                <w:szCs w:val="24"/>
              </w:rPr>
              <w:t>日期、权利人等；论文：论文专著名称、刊名、作者、发表时间、是否</w:t>
            </w:r>
            <w:r w:rsidR="009D286F" w:rsidRPr="00D94596">
              <w:rPr>
                <w:rFonts w:hint="eastAsia"/>
                <w:sz w:val="24"/>
                <w:szCs w:val="24"/>
              </w:rPr>
              <w:t>核心期刊等）</w:t>
            </w:r>
          </w:p>
        </w:tc>
        <w:tc>
          <w:tcPr>
            <w:tcW w:w="6855" w:type="dxa"/>
            <w:gridSpan w:val="6"/>
          </w:tcPr>
          <w:p w:rsidR="00DA710D" w:rsidRPr="00D94596" w:rsidRDefault="00DA710D">
            <w:pPr>
              <w:rPr>
                <w:sz w:val="24"/>
                <w:szCs w:val="24"/>
              </w:rPr>
            </w:pPr>
          </w:p>
        </w:tc>
      </w:tr>
      <w:tr w:rsidR="00DA710D" w:rsidRPr="00D94596" w:rsidTr="00AB63DB">
        <w:trPr>
          <w:trHeight w:val="846"/>
        </w:trPr>
        <w:tc>
          <w:tcPr>
            <w:tcW w:w="1667" w:type="dxa"/>
            <w:vAlign w:val="center"/>
          </w:tcPr>
          <w:p w:rsidR="00DA710D" w:rsidRPr="00D94596" w:rsidRDefault="00DA710D" w:rsidP="00DA710D">
            <w:pPr>
              <w:jc w:val="center"/>
              <w:rPr>
                <w:sz w:val="24"/>
                <w:szCs w:val="24"/>
              </w:rPr>
            </w:pPr>
            <w:r w:rsidRPr="00D94596">
              <w:rPr>
                <w:rFonts w:hint="eastAsia"/>
                <w:sz w:val="24"/>
                <w:szCs w:val="24"/>
              </w:rPr>
              <w:t>备</w:t>
            </w:r>
            <w:r w:rsidR="000F6BD0">
              <w:rPr>
                <w:rFonts w:hint="eastAsia"/>
                <w:sz w:val="24"/>
                <w:szCs w:val="24"/>
              </w:rPr>
              <w:t xml:space="preserve">  </w:t>
            </w:r>
            <w:r w:rsidRPr="00D94596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855" w:type="dxa"/>
            <w:gridSpan w:val="6"/>
            <w:vAlign w:val="center"/>
          </w:tcPr>
          <w:p w:rsidR="00DA710D" w:rsidRPr="00D94596" w:rsidRDefault="00DA710D" w:rsidP="00666890">
            <w:pPr>
              <w:rPr>
                <w:sz w:val="24"/>
                <w:szCs w:val="24"/>
              </w:rPr>
            </w:pPr>
          </w:p>
        </w:tc>
      </w:tr>
    </w:tbl>
    <w:p w:rsidR="00DA710D" w:rsidRPr="00D94596" w:rsidRDefault="00306E50">
      <w:pPr>
        <w:rPr>
          <w:sz w:val="24"/>
          <w:szCs w:val="24"/>
        </w:rPr>
      </w:pPr>
      <w:r w:rsidRPr="00577480">
        <w:rPr>
          <w:rFonts w:hint="eastAsia"/>
          <w:b/>
          <w:sz w:val="24"/>
          <w:szCs w:val="24"/>
        </w:rPr>
        <w:t>说明：</w:t>
      </w:r>
      <w:r w:rsidRPr="00D94596">
        <w:rPr>
          <w:rFonts w:hint="eastAsia"/>
          <w:sz w:val="24"/>
          <w:szCs w:val="24"/>
        </w:rPr>
        <w:t>项目主要科技创新内容及其支撑材料（发明专利、代表性论文专著等）</w:t>
      </w:r>
      <w:r>
        <w:rPr>
          <w:rFonts w:hint="eastAsia"/>
          <w:sz w:val="24"/>
          <w:szCs w:val="24"/>
        </w:rPr>
        <w:t>必须</w:t>
      </w:r>
      <w:r w:rsidRPr="00D94596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未</w:t>
      </w:r>
      <w:r w:rsidRPr="00D94596">
        <w:rPr>
          <w:rFonts w:hint="eastAsia"/>
          <w:sz w:val="24"/>
          <w:szCs w:val="24"/>
        </w:rPr>
        <w:t>获得过省科技进步奖。</w:t>
      </w:r>
    </w:p>
    <w:sectPr w:rsidR="00DA710D" w:rsidRPr="00D94596" w:rsidSect="003A1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AA" w:rsidRDefault="00A906AA" w:rsidP="00DA710D">
      <w:r>
        <w:separator/>
      </w:r>
    </w:p>
  </w:endnote>
  <w:endnote w:type="continuationSeparator" w:id="1">
    <w:p w:rsidR="00A906AA" w:rsidRDefault="00A906AA" w:rsidP="00DA7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AA" w:rsidRDefault="00A906AA" w:rsidP="00DA710D">
      <w:r>
        <w:separator/>
      </w:r>
    </w:p>
  </w:footnote>
  <w:footnote w:type="continuationSeparator" w:id="1">
    <w:p w:rsidR="00A906AA" w:rsidRDefault="00A906AA" w:rsidP="00DA7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0D"/>
    <w:rsid w:val="00030B5F"/>
    <w:rsid w:val="00034028"/>
    <w:rsid w:val="00042914"/>
    <w:rsid w:val="000F1F30"/>
    <w:rsid w:val="000F6BD0"/>
    <w:rsid w:val="002111C6"/>
    <w:rsid w:val="00284D3E"/>
    <w:rsid w:val="00306D24"/>
    <w:rsid w:val="00306E50"/>
    <w:rsid w:val="00363256"/>
    <w:rsid w:val="003A1677"/>
    <w:rsid w:val="003C3B04"/>
    <w:rsid w:val="00562B70"/>
    <w:rsid w:val="00577480"/>
    <w:rsid w:val="00595861"/>
    <w:rsid w:val="00627B4A"/>
    <w:rsid w:val="00666890"/>
    <w:rsid w:val="00757129"/>
    <w:rsid w:val="00884388"/>
    <w:rsid w:val="008D0704"/>
    <w:rsid w:val="009D286F"/>
    <w:rsid w:val="00A62100"/>
    <w:rsid w:val="00A906AA"/>
    <w:rsid w:val="00AB63DB"/>
    <w:rsid w:val="00AE40C3"/>
    <w:rsid w:val="00B63D4C"/>
    <w:rsid w:val="00B66511"/>
    <w:rsid w:val="00BB0EC7"/>
    <w:rsid w:val="00BD30A3"/>
    <w:rsid w:val="00BE27DF"/>
    <w:rsid w:val="00D24E81"/>
    <w:rsid w:val="00D70E47"/>
    <w:rsid w:val="00D94596"/>
    <w:rsid w:val="00DA710D"/>
    <w:rsid w:val="00E0226F"/>
    <w:rsid w:val="00F9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1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10D"/>
    <w:rPr>
      <w:sz w:val="18"/>
      <w:szCs w:val="18"/>
    </w:rPr>
  </w:style>
  <w:style w:type="table" w:styleId="a5">
    <w:name w:val="Table Grid"/>
    <w:basedOn w:val="a1"/>
    <w:uiPriority w:val="59"/>
    <w:rsid w:val="00DA7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8383-98A5-4E97-83ED-BF74A16D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2018-01-15T01:05:00Z</cp:lastPrinted>
  <dcterms:created xsi:type="dcterms:W3CDTF">2018-01-15T00:27:00Z</dcterms:created>
  <dcterms:modified xsi:type="dcterms:W3CDTF">2018-01-15T02:20:00Z</dcterms:modified>
</cp:coreProperties>
</file>