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autoSpaceDN w:val="0"/>
        <w:spacing w:line="570" w:lineRule="exact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附件1</w:t>
      </w:r>
    </w:p>
    <w:p>
      <w:pPr>
        <w:topLinePunct/>
        <w:autoSpaceDE w:val="0"/>
        <w:autoSpaceDN w:val="0"/>
        <w:spacing w:line="570" w:lineRule="exact"/>
        <w:ind w:firstLine="640" w:firstLineChars="200"/>
        <w:rPr>
          <w:rFonts w:ascii="仿宋_GB2312"/>
          <w:color w:val="000000"/>
          <w:szCs w:val="32"/>
        </w:rPr>
      </w:pPr>
    </w:p>
    <w:p>
      <w:pPr>
        <w:topLinePunct/>
        <w:autoSpaceDE w:val="0"/>
        <w:autoSpaceDN w:val="0"/>
        <w:spacing w:line="7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新乡高新区移风易俗倡树文明殡葬新风</w:t>
      </w:r>
    </w:p>
    <w:p>
      <w:pPr>
        <w:topLinePunct/>
        <w:autoSpaceDE w:val="0"/>
        <w:autoSpaceDN w:val="0"/>
        <w:spacing w:line="7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工作领导小组人员名单</w:t>
      </w:r>
    </w:p>
    <w:bookmarkEnd w:id="0"/>
    <w:p>
      <w:pPr>
        <w:topLinePunct/>
        <w:autoSpaceDE w:val="0"/>
        <w:autoSpaceDN w:val="0"/>
        <w:spacing w:line="570" w:lineRule="exact"/>
        <w:ind w:firstLine="640" w:firstLineChars="200"/>
        <w:rPr>
          <w:rFonts w:ascii="仿宋_GB2312"/>
          <w:color w:val="000000"/>
          <w:szCs w:val="32"/>
        </w:rPr>
      </w:pPr>
    </w:p>
    <w:p>
      <w:pPr>
        <w:topLinePunct/>
        <w:autoSpaceDE w:val="0"/>
        <w:autoSpaceDN w:val="0"/>
        <w:spacing w:line="570" w:lineRule="exact"/>
        <w:ind w:firstLine="640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>组  长：</w:t>
      </w:r>
      <w:r>
        <w:rPr>
          <w:rFonts w:hint="eastAsia" w:ascii="仿宋_GB2312"/>
          <w:color w:val="000000"/>
          <w:szCs w:val="32"/>
        </w:rPr>
        <w:t>牛  昆   区管委会副主任</w:t>
      </w:r>
    </w:p>
    <w:p>
      <w:pPr>
        <w:topLinePunct/>
        <w:autoSpaceDE w:val="0"/>
        <w:autoSpaceDN w:val="0"/>
        <w:spacing w:line="570" w:lineRule="exact"/>
        <w:ind w:firstLine="640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>成  员：</w:t>
      </w:r>
      <w:r>
        <w:rPr>
          <w:rFonts w:hint="eastAsia" w:ascii="仿宋_GB2312"/>
          <w:color w:val="000000"/>
          <w:szCs w:val="32"/>
        </w:rPr>
        <w:t>侯世鑫   区党政办公室主任</w:t>
      </w:r>
    </w:p>
    <w:p>
      <w:pPr>
        <w:topLinePunct/>
        <w:autoSpaceDE w:val="0"/>
        <w:autoSpaceDN w:val="0"/>
        <w:spacing w:line="570" w:lineRule="exact"/>
        <w:ind w:firstLine="1920" w:firstLineChars="6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李武平   区财政局局长</w:t>
      </w:r>
    </w:p>
    <w:p>
      <w:pPr>
        <w:topLinePunct/>
        <w:autoSpaceDE w:val="0"/>
        <w:autoSpaceDN w:val="0"/>
        <w:spacing w:line="570" w:lineRule="exact"/>
        <w:ind w:firstLine="1920" w:firstLineChars="6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朱  涛   区自然资源规划建设局局长</w:t>
      </w:r>
    </w:p>
    <w:p>
      <w:pPr>
        <w:topLinePunct/>
        <w:autoSpaceDE w:val="0"/>
        <w:autoSpaceDN w:val="0"/>
        <w:spacing w:line="570" w:lineRule="exact"/>
        <w:ind w:firstLine="1920" w:firstLineChars="6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杜  辉   区经济发展局局长</w:t>
      </w:r>
    </w:p>
    <w:p>
      <w:pPr>
        <w:topLinePunct/>
        <w:autoSpaceDE w:val="0"/>
        <w:autoSpaceDN w:val="0"/>
        <w:spacing w:line="570" w:lineRule="exact"/>
        <w:ind w:firstLine="1920" w:firstLineChars="6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韩建军   区应急管理和综合监管执法局局长</w:t>
      </w:r>
    </w:p>
    <w:p>
      <w:pPr>
        <w:topLinePunct/>
        <w:autoSpaceDE w:val="0"/>
        <w:autoSpaceDN w:val="0"/>
        <w:spacing w:line="570" w:lineRule="exact"/>
        <w:ind w:firstLine="1920" w:firstLineChars="6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邵建涛   区社会治理委员会主任</w:t>
      </w:r>
    </w:p>
    <w:p>
      <w:pPr>
        <w:topLinePunct/>
        <w:autoSpaceDE w:val="0"/>
        <w:autoSpaceDN w:val="0"/>
        <w:spacing w:line="570" w:lineRule="exact"/>
        <w:ind w:firstLine="1920" w:firstLineChars="6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周正伟   区社会事务局局长</w:t>
      </w:r>
    </w:p>
    <w:p>
      <w:pPr>
        <w:topLinePunct/>
        <w:autoSpaceDE w:val="0"/>
        <w:autoSpaceDN w:val="0"/>
        <w:spacing w:line="570" w:lineRule="exact"/>
        <w:ind w:firstLine="1920" w:firstLineChars="6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申  岩   关堤乡党委书记</w:t>
      </w:r>
    </w:p>
    <w:p>
      <w:pPr>
        <w:topLinePunct/>
        <w:autoSpaceDE w:val="0"/>
        <w:autoSpaceDN w:val="0"/>
        <w:spacing w:line="570" w:lineRule="exact"/>
        <w:ind w:firstLine="1920" w:firstLineChars="6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徐善胜   振中街道党工委书记</w:t>
      </w:r>
    </w:p>
    <w:p>
      <w:pPr>
        <w:topLinePunct/>
        <w:autoSpaceDE w:val="0"/>
        <w:autoSpaceDN w:val="0"/>
        <w:spacing w:line="570" w:lineRule="exact"/>
        <w:ind w:firstLine="1920" w:firstLineChars="6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杨建平   高新公安分局局长</w:t>
      </w:r>
    </w:p>
    <w:p>
      <w:pPr>
        <w:topLinePunct/>
        <w:autoSpaceDE w:val="0"/>
        <w:autoSpaceDN w:val="0"/>
        <w:spacing w:line="570" w:lineRule="exact"/>
        <w:ind w:firstLine="640" w:firstLineChars="200"/>
        <w:rPr>
          <w:rFonts w:ascii="仿宋_GB2312"/>
          <w:color w:val="000000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211" w:right="1474" w:bottom="1871" w:left="1588" w:header="851" w:footer="1418" w:gutter="0"/>
          <w:cols w:space="720" w:num="1"/>
          <w:titlePg/>
          <w:docGrid w:type="lines" w:linePitch="579" w:charSpace="0"/>
        </w:sectPr>
      </w:pPr>
      <w:r>
        <w:rPr>
          <w:rFonts w:hint="eastAsia" w:ascii="仿宋_GB2312"/>
          <w:color w:val="000000"/>
          <w:szCs w:val="32"/>
        </w:rPr>
        <w:t>领导小组下设办公室，办公室设在社会事务局，社会事务局局长周正伟任办公室主任。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rPr>
                              <w:rStyle w:val="6"/>
                              <w:rFonts w:hint="eastAsia" w:ascii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rPr>
                        <w:rStyle w:val="6"/>
                        <w:rFonts w:hint="eastAsia" w:ascii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320" w:leftChars="100" w:right="320" w:rightChars="100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ind w:left="320" w:leftChars="100" w:right="320" w:rightChars="100"/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rPr>
        <w:bdr w:val="single" w:color="auto" w:sz="6" w:space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2EwMTg0NTY0YjIxMzJjYzA4YzVlMzViODlhNTYifQ=="/>
  </w:docVars>
  <w:rsids>
    <w:rsidRoot w:val="6A1E0BE3"/>
    <w:rsid w:val="6A1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2023-08-03T00:46:00Z</dcterms:created>
  <dc:creator>阿豆。</dc:creator>
  <cp:lastModifiedBy>阿豆。</cp:lastModifiedBy>
  <dcterms:modified xsi:type="dcterms:W3CDTF">2023-08-03T00:46:54Z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2E24CE88EE1A43AB8C41FBC73BE092F1_11</vt:lpwstr>
  </property>
</Properties>
</file>