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8F59F" w14:textId="39C9D19C" w:rsidR="00C1622E" w:rsidRPr="00C1622E" w:rsidRDefault="00E21AD3" w:rsidP="00C1622E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申报</w:t>
      </w:r>
      <w:r w:rsidR="007204D2">
        <w:rPr>
          <w:rFonts w:ascii="黑体" w:eastAsia="黑体" w:hAnsi="黑体" w:hint="eastAsia"/>
          <w:sz w:val="32"/>
          <w:szCs w:val="32"/>
        </w:rPr>
        <w:t>材料报送要求</w:t>
      </w:r>
      <w:r w:rsidR="00C1622E" w:rsidRPr="00C1622E">
        <w:rPr>
          <w:rFonts w:ascii="黑体" w:eastAsia="黑体" w:hAnsi="黑体" w:hint="eastAsia"/>
          <w:sz w:val="32"/>
          <w:szCs w:val="32"/>
        </w:rPr>
        <w:t>：</w:t>
      </w:r>
    </w:p>
    <w:p w14:paraId="4FD008E1" w14:textId="77777777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（</w:t>
      </w:r>
      <w:r w:rsidRPr="00222333">
        <w:rPr>
          <w:rFonts w:ascii="Times New Roman" w:eastAsia="仿宋_GB2312" w:hAnsi="Times New Roman" w:hint="eastAsia"/>
          <w:sz w:val="32"/>
          <w:szCs w:val="32"/>
        </w:rPr>
        <w:t>1</w:t>
      </w:r>
      <w:r w:rsidRPr="00C1622E">
        <w:rPr>
          <w:rFonts w:ascii="仿宋_GB2312" w:eastAsia="仿宋_GB2312" w:hint="eastAsia"/>
          <w:sz w:val="32"/>
          <w:szCs w:val="32"/>
        </w:rPr>
        <w:t>）申报系统</w:t>
      </w:r>
    </w:p>
    <w:p w14:paraId="20304DA4" w14:textId="1195DE95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企业按照</w:t>
      </w:r>
      <w:r w:rsidR="00FE1E6F">
        <w:rPr>
          <w:rFonts w:ascii="仿宋_GB2312" w:eastAsia="仿宋_GB2312" w:hint="eastAsia"/>
          <w:sz w:val="32"/>
          <w:szCs w:val="32"/>
        </w:rPr>
        <w:t>《</w:t>
      </w:r>
      <w:r w:rsidR="00FE1E6F" w:rsidRPr="00FE1E6F">
        <w:rPr>
          <w:rFonts w:ascii="仿宋_GB2312" w:eastAsia="仿宋_GB2312" w:hint="eastAsia"/>
          <w:sz w:val="32"/>
          <w:szCs w:val="32"/>
        </w:rPr>
        <w:t>关于组织开展</w:t>
      </w:r>
      <w:r w:rsidR="00FE1E6F" w:rsidRPr="00222333">
        <w:rPr>
          <w:rFonts w:ascii="Times New Roman" w:eastAsia="仿宋_GB2312" w:hAnsi="Times New Roman"/>
          <w:sz w:val="32"/>
          <w:szCs w:val="32"/>
        </w:rPr>
        <w:t>2022</w:t>
      </w:r>
      <w:r w:rsidR="00FE1E6F" w:rsidRPr="00FE1E6F">
        <w:rPr>
          <w:rFonts w:ascii="仿宋_GB2312" w:eastAsia="仿宋_GB2312"/>
          <w:sz w:val="32"/>
          <w:szCs w:val="32"/>
        </w:rPr>
        <w:t>年度高新技术企业申报工作的通知</w:t>
      </w:r>
      <w:r w:rsidR="00FE1E6F">
        <w:rPr>
          <w:rFonts w:ascii="仿宋_GB2312" w:eastAsia="仿宋_GB2312" w:hint="eastAsia"/>
          <w:sz w:val="32"/>
          <w:szCs w:val="32"/>
        </w:rPr>
        <w:t>》</w:t>
      </w:r>
      <w:r w:rsidR="00BE5CAE">
        <w:rPr>
          <w:rFonts w:ascii="仿宋_GB2312" w:eastAsia="仿宋_GB2312" w:hint="eastAsia"/>
          <w:sz w:val="32"/>
          <w:szCs w:val="32"/>
        </w:rPr>
        <w:t>（以下简称“工作通知”）</w:t>
      </w:r>
      <w:r w:rsidRPr="00C1622E">
        <w:rPr>
          <w:rFonts w:ascii="仿宋_GB2312" w:eastAsia="仿宋_GB2312" w:hint="eastAsia"/>
          <w:sz w:val="32"/>
          <w:szCs w:val="32"/>
        </w:rPr>
        <w:t>要求完成系统填报，填报完成后先保存，具体提交时间请等待后续的通知。</w:t>
      </w:r>
    </w:p>
    <w:p w14:paraId="00079DB3" w14:textId="15861F5C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（</w:t>
      </w:r>
      <w:r w:rsidR="0023585C">
        <w:rPr>
          <w:rFonts w:ascii="Times New Roman" w:eastAsia="仿宋_GB2312" w:hAnsi="Times New Roman"/>
          <w:sz w:val="32"/>
          <w:szCs w:val="32"/>
        </w:rPr>
        <w:t>2</w:t>
      </w:r>
      <w:r w:rsidRPr="00C1622E">
        <w:rPr>
          <w:rFonts w:ascii="仿宋_GB2312" w:eastAsia="仿宋_GB2312" w:hint="eastAsia"/>
          <w:sz w:val="32"/>
          <w:szCs w:val="32"/>
        </w:rPr>
        <w:t>）软件著作权审核</w:t>
      </w:r>
    </w:p>
    <w:p w14:paraId="1F12103A" w14:textId="77777777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按照《省通知》工作要求，企业申报高企所使用的</w:t>
      </w:r>
      <w:r w:rsidRPr="00222333">
        <w:rPr>
          <w:rFonts w:ascii="仿宋_GB2312" w:eastAsia="仿宋_GB2312" w:hint="eastAsia"/>
          <w:b/>
          <w:bCs/>
          <w:sz w:val="32"/>
          <w:szCs w:val="32"/>
        </w:rPr>
        <w:t>软件著作权</w:t>
      </w:r>
      <w:r w:rsidRPr="00C1622E">
        <w:rPr>
          <w:rFonts w:ascii="仿宋_GB2312" w:eastAsia="仿宋_GB2312" w:hint="eastAsia"/>
          <w:sz w:val="32"/>
          <w:szCs w:val="32"/>
        </w:rPr>
        <w:t>，需进一步加强审核，要求如下：</w:t>
      </w:r>
    </w:p>
    <w:p w14:paraId="4D3E882E" w14:textId="77777777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①提供资料。企业提供每项软件著作权相关证明材料，包括系统设计说明书，需涵盖系统总体结构、系统类图及说明、数据库设计（包含</w:t>
      </w:r>
      <w:r w:rsidRPr="00222333">
        <w:rPr>
          <w:rFonts w:ascii="Times New Roman" w:eastAsia="仿宋_GB2312" w:hAnsi="Times New Roman" w:hint="eastAsia"/>
          <w:sz w:val="32"/>
          <w:szCs w:val="32"/>
        </w:rPr>
        <w:t>E</w:t>
      </w:r>
      <w:r w:rsidRPr="00C1622E">
        <w:rPr>
          <w:rFonts w:ascii="仿宋_GB2312" w:eastAsia="仿宋_GB2312" w:hint="eastAsia"/>
          <w:sz w:val="32"/>
          <w:szCs w:val="32"/>
        </w:rPr>
        <w:t>-</w:t>
      </w:r>
      <w:r w:rsidRPr="00222333">
        <w:rPr>
          <w:rFonts w:ascii="Times New Roman" w:eastAsia="仿宋_GB2312" w:hAnsi="Times New Roman" w:hint="eastAsia"/>
          <w:sz w:val="32"/>
          <w:szCs w:val="32"/>
        </w:rPr>
        <w:t>R</w:t>
      </w:r>
      <w:r w:rsidRPr="00C1622E">
        <w:rPr>
          <w:rFonts w:ascii="仿宋_GB2312" w:eastAsia="仿宋_GB2312" w:hint="eastAsia"/>
          <w:sz w:val="32"/>
          <w:szCs w:val="32"/>
        </w:rPr>
        <w:t>关系图）、原型设计（主要功能点）等。</w:t>
      </w:r>
    </w:p>
    <w:p w14:paraId="2ABA6199" w14:textId="77777777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②现场演示。企业现场演示或提供不低于</w:t>
      </w:r>
      <w:r w:rsidRPr="00222333">
        <w:rPr>
          <w:rFonts w:ascii="Times New Roman" w:eastAsia="仿宋_GB2312" w:hAnsi="Times New Roman" w:hint="eastAsia"/>
          <w:sz w:val="32"/>
          <w:szCs w:val="32"/>
        </w:rPr>
        <w:t>20</w:t>
      </w:r>
      <w:r w:rsidRPr="00C1622E">
        <w:rPr>
          <w:rFonts w:ascii="仿宋_GB2312" w:eastAsia="仿宋_GB2312" w:hint="eastAsia"/>
          <w:sz w:val="32"/>
          <w:szCs w:val="32"/>
        </w:rPr>
        <w:t xml:space="preserve">秒的系统操作视频（需包含系统主要功能点，并可实现真实数据交互）和数据库操作视频（需包含表名称、表结构页面，以及数据查询演示）。  </w:t>
      </w:r>
    </w:p>
    <w:p w14:paraId="4B8DF56C" w14:textId="08F99717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③审核判断。</w:t>
      </w:r>
      <w:r w:rsidR="005A368A">
        <w:rPr>
          <w:rFonts w:ascii="仿宋_GB2312" w:eastAsia="仿宋_GB2312" w:hint="eastAsia"/>
          <w:sz w:val="32"/>
          <w:szCs w:val="32"/>
        </w:rPr>
        <w:t>科技部门组织</w:t>
      </w:r>
      <w:r w:rsidRPr="00C1622E">
        <w:rPr>
          <w:rFonts w:ascii="仿宋_GB2312" w:eastAsia="仿宋_GB2312" w:hint="eastAsia"/>
          <w:sz w:val="32"/>
          <w:szCs w:val="32"/>
        </w:rPr>
        <w:t>对企业提供资料和现场演示情况进行审核，可以组织专家进行。经审核符合要求的软件著作权，可以填入知识产权审核表，科技部门盖章确认。不符合审核要求的，不得纳入知识审核表，不得装入企业申报资料。</w:t>
      </w:r>
    </w:p>
    <w:p w14:paraId="31AF70E6" w14:textId="77777777" w:rsidR="00C1622E" w:rsidRPr="00C1622E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④企业提供资料和演示情况、视频以及科技部门审核意见与企业纸质申报材料一并留存备查。</w:t>
      </w:r>
    </w:p>
    <w:p w14:paraId="1B8DE883" w14:textId="4A31E73E" w:rsidR="00803C75" w:rsidRDefault="00C1622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1622E">
        <w:rPr>
          <w:rFonts w:ascii="仿宋_GB2312" w:eastAsia="仿宋_GB2312" w:hint="eastAsia"/>
          <w:sz w:val="32"/>
          <w:szCs w:val="32"/>
        </w:rPr>
        <w:t>（</w:t>
      </w:r>
      <w:r w:rsidR="0023585C">
        <w:rPr>
          <w:rFonts w:ascii="Times New Roman" w:eastAsia="仿宋_GB2312" w:hAnsi="Times New Roman"/>
          <w:sz w:val="32"/>
          <w:szCs w:val="32"/>
        </w:rPr>
        <w:t>3</w:t>
      </w:r>
      <w:r w:rsidRPr="00C1622E">
        <w:rPr>
          <w:rFonts w:ascii="仿宋_GB2312" w:eastAsia="仿宋_GB2312" w:hint="eastAsia"/>
          <w:sz w:val="32"/>
          <w:szCs w:val="32"/>
        </w:rPr>
        <w:t>）</w:t>
      </w:r>
      <w:r w:rsidR="00803C75">
        <w:rPr>
          <w:rFonts w:ascii="仿宋_GB2312" w:eastAsia="仿宋_GB2312" w:hint="eastAsia"/>
          <w:sz w:val="32"/>
          <w:szCs w:val="32"/>
        </w:rPr>
        <w:t>初审材料及原件核验材料。</w:t>
      </w:r>
      <w:r w:rsidR="00803C75" w:rsidRPr="00C1622E">
        <w:rPr>
          <w:rFonts w:ascii="仿宋_GB2312" w:eastAsia="仿宋_GB2312" w:hint="eastAsia"/>
          <w:sz w:val="32"/>
          <w:szCs w:val="32"/>
        </w:rPr>
        <w:t>申报材料扫描后电子版</w:t>
      </w:r>
      <w:r w:rsidR="00A448C8">
        <w:rPr>
          <w:rFonts w:ascii="仿宋_GB2312" w:eastAsia="仿宋_GB2312" w:hint="eastAsia"/>
          <w:sz w:val="32"/>
          <w:szCs w:val="32"/>
        </w:rPr>
        <w:lastRenderedPageBreak/>
        <w:t>（P</w:t>
      </w:r>
      <w:r w:rsidR="00A448C8">
        <w:rPr>
          <w:rFonts w:ascii="仿宋_GB2312" w:eastAsia="仿宋_GB2312"/>
          <w:sz w:val="32"/>
          <w:szCs w:val="32"/>
        </w:rPr>
        <w:t>DF</w:t>
      </w:r>
      <w:r w:rsidR="00A448C8">
        <w:rPr>
          <w:rFonts w:ascii="仿宋_GB2312" w:eastAsia="仿宋_GB2312" w:hint="eastAsia"/>
          <w:sz w:val="32"/>
          <w:szCs w:val="32"/>
        </w:rPr>
        <w:t>）</w:t>
      </w:r>
      <w:r w:rsidR="00803C75">
        <w:rPr>
          <w:rFonts w:ascii="仿宋_GB2312" w:eastAsia="仿宋_GB2312" w:hint="eastAsia"/>
          <w:sz w:val="32"/>
          <w:szCs w:val="32"/>
        </w:rPr>
        <w:t>报送至邮箱</w:t>
      </w:r>
      <w:r w:rsidR="00803C75" w:rsidRPr="00803C75">
        <w:rPr>
          <w:rFonts w:ascii="Times New Roman" w:eastAsia="仿宋_GB2312" w:hAnsi="Times New Roman" w:cs="Times New Roman"/>
          <w:sz w:val="32"/>
          <w:szCs w:val="32"/>
        </w:rPr>
        <w:t>kfqkjk@163.com</w:t>
      </w:r>
      <w:r w:rsidR="00803C75">
        <w:rPr>
          <w:rFonts w:ascii="仿宋_GB2312" w:eastAsia="仿宋_GB2312" w:hint="eastAsia"/>
          <w:sz w:val="32"/>
          <w:szCs w:val="32"/>
        </w:rPr>
        <w:t>；</w:t>
      </w:r>
      <w:r w:rsidR="00803C75" w:rsidRPr="00C1622E">
        <w:rPr>
          <w:rFonts w:ascii="仿宋_GB2312" w:eastAsia="仿宋_GB2312" w:hint="eastAsia"/>
          <w:sz w:val="32"/>
          <w:szCs w:val="32"/>
        </w:rPr>
        <w:t>原件核验材料（档案袋装好，附上材料清单、写上单位名称+联系电话）。包括知识产权证书、最近</w:t>
      </w:r>
      <w:proofErr w:type="gramStart"/>
      <w:r w:rsidR="00803C75" w:rsidRPr="00C1622E">
        <w:rPr>
          <w:rFonts w:ascii="仿宋_GB2312" w:eastAsia="仿宋_GB2312" w:hint="eastAsia"/>
          <w:sz w:val="32"/>
          <w:szCs w:val="32"/>
        </w:rPr>
        <w:t>一</w:t>
      </w:r>
      <w:proofErr w:type="gramEnd"/>
      <w:r w:rsidR="00803C75" w:rsidRPr="00C1622E">
        <w:rPr>
          <w:rFonts w:ascii="仿宋_GB2312" w:eastAsia="仿宋_GB2312" w:hint="eastAsia"/>
          <w:sz w:val="32"/>
          <w:szCs w:val="32"/>
        </w:rPr>
        <w:t>次年费缴纳收据的原件（只有电子缴费收据的</w:t>
      </w:r>
      <w:r w:rsidR="002A29B5">
        <w:rPr>
          <w:rFonts w:ascii="仿宋_GB2312" w:eastAsia="仿宋_GB2312" w:hint="eastAsia"/>
          <w:sz w:val="32"/>
          <w:szCs w:val="32"/>
        </w:rPr>
        <w:t>免交</w:t>
      </w:r>
      <w:r w:rsidR="00803C75" w:rsidRPr="00C1622E">
        <w:rPr>
          <w:rFonts w:ascii="仿宋_GB2312" w:eastAsia="仿宋_GB2312" w:hint="eastAsia"/>
          <w:sz w:val="32"/>
          <w:szCs w:val="32"/>
        </w:rPr>
        <w:t>），科技成果转化所使用的检测报告、合同、发票、产学研协议等佐证材料的原件，近三年纳税申报表的原件等资料。如果收据或者发票已入账，无法提供原件，</w:t>
      </w:r>
      <w:r w:rsidR="00803C75">
        <w:rPr>
          <w:rFonts w:ascii="仿宋_GB2312" w:eastAsia="仿宋_GB2312" w:hint="eastAsia"/>
          <w:sz w:val="32"/>
          <w:szCs w:val="32"/>
        </w:rPr>
        <w:t>请及时与区科技局联系</w:t>
      </w:r>
      <w:r w:rsidR="00803C75" w:rsidRPr="00C1622E">
        <w:rPr>
          <w:rFonts w:ascii="仿宋_GB2312" w:eastAsia="仿宋_GB2312" w:hint="eastAsia"/>
          <w:sz w:val="32"/>
          <w:szCs w:val="32"/>
        </w:rPr>
        <w:t>。原件核验材料核对后将予以退还。</w:t>
      </w:r>
    </w:p>
    <w:p w14:paraId="19C1515E" w14:textId="79A5CA58" w:rsidR="00C1622E" w:rsidRPr="00222333" w:rsidRDefault="00803C75" w:rsidP="00C1622E">
      <w:pPr>
        <w:spacing w:line="57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</w:t>
      </w:r>
      <w:r w:rsidR="0023585C">
        <w:rPr>
          <w:rFonts w:ascii="仿宋_GB2312" w:eastAsia="仿宋_GB2312" w:hint="eastAsia"/>
          <w:sz w:val="32"/>
          <w:szCs w:val="32"/>
        </w:rPr>
        <w:t>电子表格</w:t>
      </w:r>
      <w:r>
        <w:rPr>
          <w:rFonts w:ascii="仿宋_GB2312" w:eastAsia="仿宋_GB2312" w:hint="eastAsia"/>
          <w:sz w:val="32"/>
          <w:szCs w:val="32"/>
        </w:rPr>
        <w:t>、</w:t>
      </w:r>
      <w:r w:rsidRPr="00C1622E">
        <w:rPr>
          <w:rFonts w:ascii="仿宋_GB2312" w:eastAsia="仿宋_GB2312" w:hint="eastAsia"/>
          <w:sz w:val="32"/>
          <w:szCs w:val="32"/>
        </w:rPr>
        <w:t>光盘</w:t>
      </w:r>
      <w:r w:rsidR="00C1622E" w:rsidRPr="00C1622E">
        <w:rPr>
          <w:rFonts w:ascii="仿宋_GB2312" w:eastAsia="仿宋_GB2312" w:hint="eastAsia"/>
          <w:sz w:val="32"/>
          <w:szCs w:val="32"/>
        </w:rPr>
        <w:t>及正本材料。申报材料初审并修改完善之后，且申报系统提交之后，</w:t>
      </w:r>
      <w:r w:rsidR="0023585C">
        <w:rPr>
          <w:rFonts w:ascii="仿宋_GB2312" w:eastAsia="仿宋_GB2312" w:hint="eastAsia"/>
          <w:sz w:val="32"/>
          <w:szCs w:val="32"/>
        </w:rPr>
        <w:t>将</w:t>
      </w:r>
      <w:r w:rsidR="0023585C" w:rsidRPr="00C1622E">
        <w:rPr>
          <w:rFonts w:ascii="仿宋_GB2312" w:eastAsia="仿宋_GB2312" w:hint="eastAsia"/>
          <w:sz w:val="32"/>
          <w:szCs w:val="32"/>
        </w:rPr>
        <w:t>《高新技术企业申报汇总表》（附件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3</w:t>
      </w:r>
      <w:r w:rsidR="0023585C" w:rsidRPr="00C1622E">
        <w:rPr>
          <w:rFonts w:ascii="仿宋_GB2312" w:eastAsia="仿宋_GB2312" w:hint="eastAsia"/>
          <w:sz w:val="32"/>
          <w:szCs w:val="32"/>
        </w:rPr>
        <w:t>）、知识产权审核情况表（见附件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2</w:t>
      </w:r>
      <w:r w:rsidR="0023585C" w:rsidRPr="00C1622E">
        <w:rPr>
          <w:rFonts w:ascii="仿宋_GB2312" w:eastAsia="仿宋_GB2312" w:hint="eastAsia"/>
          <w:sz w:val="32"/>
          <w:szCs w:val="32"/>
        </w:rPr>
        <w:t>的附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2</w:t>
      </w:r>
      <w:r w:rsidR="0023585C" w:rsidRPr="00C1622E">
        <w:rPr>
          <w:rFonts w:ascii="仿宋_GB2312" w:eastAsia="仿宋_GB2312" w:hint="eastAsia"/>
          <w:sz w:val="32"/>
          <w:szCs w:val="32"/>
        </w:rPr>
        <w:t>）、企业近三年科技成果转化情况表（见附件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2</w:t>
      </w:r>
      <w:r w:rsidR="0023585C" w:rsidRPr="00C1622E">
        <w:rPr>
          <w:rFonts w:ascii="仿宋_GB2312" w:eastAsia="仿宋_GB2312" w:hint="eastAsia"/>
          <w:sz w:val="32"/>
          <w:szCs w:val="32"/>
        </w:rPr>
        <w:t>的附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5</w:t>
      </w:r>
      <w:r w:rsidR="0023585C" w:rsidRPr="00C1622E">
        <w:rPr>
          <w:rFonts w:ascii="仿宋_GB2312" w:eastAsia="仿宋_GB2312" w:hint="eastAsia"/>
          <w:sz w:val="32"/>
          <w:szCs w:val="32"/>
        </w:rPr>
        <w:t>）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Word</w:t>
      </w:r>
      <w:r w:rsidR="0023585C" w:rsidRPr="00C1622E">
        <w:rPr>
          <w:rFonts w:ascii="仿宋_GB2312" w:eastAsia="仿宋_GB2312" w:hint="eastAsia"/>
          <w:sz w:val="32"/>
          <w:szCs w:val="32"/>
        </w:rPr>
        <w:t>版，打包发送至</w:t>
      </w:r>
      <w:r w:rsidR="0023585C">
        <w:rPr>
          <w:rFonts w:ascii="仿宋_GB2312" w:eastAsia="仿宋_GB2312" w:hint="eastAsia"/>
          <w:sz w:val="32"/>
          <w:szCs w:val="32"/>
        </w:rPr>
        <w:t>邮箱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kfqkjk</w:t>
      </w:r>
      <w:r w:rsidR="0023585C">
        <w:rPr>
          <w:rFonts w:ascii="仿宋_GB2312" w:eastAsia="仿宋_GB2312" w:hint="eastAsia"/>
          <w:sz w:val="32"/>
          <w:szCs w:val="32"/>
        </w:rPr>
        <w:t>@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163</w:t>
      </w:r>
      <w:r w:rsidR="0023585C">
        <w:rPr>
          <w:rFonts w:ascii="仿宋_GB2312" w:eastAsia="仿宋_GB2312" w:hint="eastAsia"/>
          <w:sz w:val="32"/>
          <w:szCs w:val="32"/>
        </w:rPr>
        <w:t>.</w:t>
      </w:r>
      <w:r w:rsidR="0023585C" w:rsidRPr="00222333">
        <w:rPr>
          <w:rFonts w:ascii="Times New Roman" w:eastAsia="仿宋_GB2312" w:hAnsi="Times New Roman" w:hint="eastAsia"/>
          <w:sz w:val="32"/>
          <w:szCs w:val="32"/>
        </w:rPr>
        <w:t>com</w:t>
      </w:r>
      <w:r w:rsidR="0023585C" w:rsidRPr="00C1622E">
        <w:rPr>
          <w:rFonts w:ascii="仿宋_GB2312" w:eastAsia="仿宋_GB2312" w:hint="eastAsia"/>
          <w:sz w:val="32"/>
          <w:szCs w:val="32"/>
        </w:rPr>
        <w:t>（附件及文件名请按“附件名称+企业简称”统一命名）</w:t>
      </w:r>
      <w:r>
        <w:rPr>
          <w:rFonts w:ascii="仿宋_GB2312" w:eastAsia="仿宋_GB2312" w:hint="eastAsia"/>
          <w:sz w:val="32"/>
          <w:szCs w:val="32"/>
        </w:rPr>
        <w:t>；申报材料</w:t>
      </w:r>
      <w:r w:rsidR="006717DD">
        <w:rPr>
          <w:rFonts w:ascii="仿宋_GB2312" w:eastAsia="仿宋_GB2312" w:hint="eastAsia"/>
          <w:sz w:val="32"/>
          <w:szCs w:val="32"/>
        </w:rPr>
        <w:t>按要求（见附件2、附件4）</w:t>
      </w:r>
      <w:r w:rsidRPr="00C1622E">
        <w:rPr>
          <w:rFonts w:ascii="仿宋_GB2312" w:eastAsia="仿宋_GB2312" w:hint="eastAsia"/>
          <w:sz w:val="32"/>
          <w:szCs w:val="32"/>
        </w:rPr>
        <w:t>扫描后电子版刻录成光盘（</w:t>
      </w:r>
      <w:r w:rsidRPr="00222333">
        <w:rPr>
          <w:rFonts w:ascii="Times New Roman" w:eastAsia="仿宋_GB2312" w:hAnsi="Times New Roman"/>
          <w:sz w:val="32"/>
          <w:szCs w:val="32"/>
        </w:rPr>
        <w:t>1</w:t>
      </w:r>
      <w:r w:rsidRPr="00C1622E">
        <w:rPr>
          <w:rFonts w:ascii="仿宋_GB2312" w:eastAsia="仿宋_GB2312" w:hint="eastAsia"/>
          <w:sz w:val="32"/>
          <w:szCs w:val="32"/>
        </w:rPr>
        <w:t>份，写上公司名称），</w:t>
      </w:r>
      <w:r w:rsidR="0023585C">
        <w:rPr>
          <w:rFonts w:ascii="仿宋_GB2312" w:eastAsia="仿宋_GB2312" w:hint="eastAsia"/>
          <w:sz w:val="32"/>
          <w:szCs w:val="32"/>
        </w:rPr>
        <w:t>同时</w:t>
      </w:r>
      <w:r w:rsidR="00222333">
        <w:rPr>
          <w:rFonts w:ascii="仿宋_GB2312" w:eastAsia="仿宋_GB2312" w:hint="eastAsia"/>
          <w:sz w:val="32"/>
          <w:szCs w:val="32"/>
        </w:rPr>
        <w:t>按要求（见附件</w:t>
      </w:r>
      <w:r w:rsidR="00222333" w:rsidRPr="00222333">
        <w:rPr>
          <w:rFonts w:ascii="Times New Roman" w:eastAsia="仿宋_GB2312" w:hAnsi="Times New Roman" w:hint="eastAsia"/>
          <w:sz w:val="32"/>
          <w:szCs w:val="32"/>
        </w:rPr>
        <w:t>2</w:t>
      </w:r>
      <w:r w:rsidR="00222333">
        <w:rPr>
          <w:rFonts w:ascii="仿宋_GB2312" w:eastAsia="仿宋_GB2312" w:hint="eastAsia"/>
          <w:sz w:val="32"/>
          <w:szCs w:val="32"/>
        </w:rPr>
        <w:t>）</w:t>
      </w:r>
      <w:r w:rsidR="00C1622E" w:rsidRPr="00C1622E">
        <w:rPr>
          <w:rFonts w:ascii="仿宋_GB2312" w:eastAsia="仿宋_GB2312" w:hint="eastAsia"/>
          <w:sz w:val="32"/>
          <w:szCs w:val="32"/>
        </w:rPr>
        <w:t>胶装</w:t>
      </w:r>
      <w:r w:rsidR="00C1622E" w:rsidRPr="00222333">
        <w:rPr>
          <w:rFonts w:ascii="Times New Roman" w:eastAsia="仿宋_GB2312" w:hAnsi="Times New Roman" w:hint="eastAsia"/>
          <w:sz w:val="32"/>
          <w:szCs w:val="32"/>
        </w:rPr>
        <w:t>1</w:t>
      </w:r>
      <w:r w:rsidR="00C1622E" w:rsidRPr="00C1622E">
        <w:rPr>
          <w:rFonts w:ascii="仿宋_GB2312" w:eastAsia="仿宋_GB2312" w:hint="eastAsia"/>
          <w:sz w:val="32"/>
          <w:szCs w:val="32"/>
        </w:rPr>
        <w:t>套正本材料，</w:t>
      </w:r>
      <w:r>
        <w:rPr>
          <w:rFonts w:ascii="仿宋_GB2312" w:eastAsia="仿宋_GB2312" w:hint="eastAsia"/>
          <w:sz w:val="32"/>
          <w:szCs w:val="32"/>
        </w:rPr>
        <w:t>一并</w:t>
      </w:r>
      <w:r w:rsidR="00C1622E" w:rsidRPr="00C1622E">
        <w:rPr>
          <w:rFonts w:ascii="仿宋_GB2312" w:eastAsia="仿宋_GB2312" w:hint="eastAsia"/>
          <w:sz w:val="32"/>
          <w:szCs w:val="32"/>
        </w:rPr>
        <w:t>报送至</w:t>
      </w:r>
      <w:r w:rsidR="00BE5CAE">
        <w:rPr>
          <w:rFonts w:ascii="仿宋_GB2312" w:eastAsia="仿宋_GB2312" w:hint="eastAsia"/>
          <w:sz w:val="32"/>
          <w:szCs w:val="32"/>
        </w:rPr>
        <w:t>指定地点</w:t>
      </w:r>
      <w:r>
        <w:rPr>
          <w:rFonts w:ascii="仿宋_GB2312" w:eastAsia="仿宋_GB2312" w:hint="eastAsia"/>
          <w:sz w:val="32"/>
          <w:szCs w:val="32"/>
        </w:rPr>
        <w:t>（</w:t>
      </w:r>
      <w:proofErr w:type="gramStart"/>
      <w:r>
        <w:rPr>
          <w:rFonts w:ascii="仿宋_GB2312" w:eastAsia="仿宋_GB2312" w:hint="eastAsia"/>
          <w:sz w:val="32"/>
          <w:szCs w:val="32"/>
        </w:rPr>
        <w:t>见工作</w:t>
      </w:r>
      <w:proofErr w:type="gramEnd"/>
      <w:r>
        <w:rPr>
          <w:rFonts w:ascii="仿宋_GB2312" w:eastAsia="仿宋_GB2312" w:hint="eastAsia"/>
          <w:sz w:val="32"/>
          <w:szCs w:val="32"/>
        </w:rPr>
        <w:t>通知）</w:t>
      </w:r>
      <w:r w:rsidR="00BE5CAE">
        <w:rPr>
          <w:rFonts w:ascii="仿宋_GB2312" w:eastAsia="仿宋_GB2312" w:hint="eastAsia"/>
          <w:sz w:val="32"/>
          <w:szCs w:val="32"/>
        </w:rPr>
        <w:t>。</w:t>
      </w:r>
      <w:r w:rsidR="006717DD" w:rsidRPr="006717DD">
        <w:rPr>
          <w:rFonts w:ascii="仿宋_GB2312" w:eastAsia="仿宋_GB2312" w:hint="eastAsia"/>
          <w:b/>
          <w:bCs/>
          <w:sz w:val="32"/>
          <w:szCs w:val="32"/>
        </w:rPr>
        <w:t>光盘及</w:t>
      </w:r>
      <w:r w:rsidR="00C1622E" w:rsidRPr="00222333">
        <w:rPr>
          <w:rFonts w:ascii="仿宋_GB2312" w:eastAsia="仿宋_GB2312" w:hint="eastAsia"/>
          <w:b/>
          <w:bCs/>
          <w:sz w:val="32"/>
          <w:szCs w:val="32"/>
        </w:rPr>
        <w:t>正本材料报送时间请等待后续通知。</w:t>
      </w:r>
    </w:p>
    <w:p w14:paraId="7130C697" w14:textId="07C755D4" w:rsidR="001054EE" w:rsidRDefault="001054EE" w:rsidP="00C1622E">
      <w:pPr>
        <w:spacing w:line="57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23585C"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）</w:t>
      </w:r>
      <w:r w:rsidRPr="001054EE">
        <w:rPr>
          <w:rFonts w:ascii="仿宋_GB2312" w:eastAsia="仿宋_GB2312" w:hint="eastAsia"/>
          <w:sz w:val="32"/>
          <w:szCs w:val="32"/>
        </w:rPr>
        <w:t>关于告知证明事项承诺书，如果提供了营业执照，专利证书，就不必填写提交承诺书。如果提交承诺书，可以免除提交营业执照和专利证书，但是不能免除专利相关支撑证明材料。</w:t>
      </w:r>
    </w:p>
    <w:p w14:paraId="05345227" w14:textId="31139932" w:rsidR="00840FE8" w:rsidRPr="00840FE8" w:rsidRDefault="00840FE8" w:rsidP="00C1622E">
      <w:pPr>
        <w:spacing w:line="570" w:lineRule="exact"/>
        <w:ind w:firstLineChars="200" w:firstLine="640"/>
        <w:rPr>
          <w:rFonts w:ascii="仿宋_GB2312" w:eastAsia="仿宋_GB2312" w:hint="eastAsia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（6）</w:t>
      </w:r>
      <w:r w:rsidRPr="00840FE8">
        <w:rPr>
          <w:rStyle w:val="a7"/>
          <w:rFonts w:ascii="仿宋_GB2312" w:eastAsia="仿宋_GB2312" w:hAnsi="仿宋_GB2312" w:cs="仿宋_GB2312" w:hint="eastAsia"/>
          <w:b w:val="0"/>
          <w:bCs/>
          <w:color w:val="2B2B2B"/>
          <w:sz w:val="32"/>
          <w:szCs w:val="32"/>
        </w:rPr>
        <w:t>区科学技术局将按照企业提交材料的先后顺序，对企业进行辅导和初审。请申报企业尽早报送高企申报材料，避免出现因扎堆申报影响初审进度及汇总上报的情况。</w:t>
      </w:r>
    </w:p>
    <w:sectPr w:rsidR="00840FE8" w:rsidRPr="00840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545E2" w14:textId="77777777" w:rsidR="00BD17D8" w:rsidRDefault="00BD17D8" w:rsidP="00C1622E">
      <w:r>
        <w:separator/>
      </w:r>
    </w:p>
  </w:endnote>
  <w:endnote w:type="continuationSeparator" w:id="0">
    <w:p w14:paraId="353114A3" w14:textId="77777777" w:rsidR="00BD17D8" w:rsidRDefault="00BD17D8" w:rsidP="00C1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85D1" w14:textId="77777777" w:rsidR="00BD17D8" w:rsidRDefault="00BD17D8" w:rsidP="00C1622E">
      <w:r>
        <w:separator/>
      </w:r>
    </w:p>
  </w:footnote>
  <w:footnote w:type="continuationSeparator" w:id="0">
    <w:p w14:paraId="030458FC" w14:textId="77777777" w:rsidR="00BD17D8" w:rsidRDefault="00BD17D8" w:rsidP="00C162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3B1"/>
    <w:rsid w:val="000003B1"/>
    <w:rsid w:val="001054EE"/>
    <w:rsid w:val="001F4805"/>
    <w:rsid w:val="00222333"/>
    <w:rsid w:val="0023585C"/>
    <w:rsid w:val="002A29B5"/>
    <w:rsid w:val="004D32EE"/>
    <w:rsid w:val="005A368A"/>
    <w:rsid w:val="006717DD"/>
    <w:rsid w:val="007204D2"/>
    <w:rsid w:val="00803C75"/>
    <w:rsid w:val="00840FE8"/>
    <w:rsid w:val="009D00C0"/>
    <w:rsid w:val="00A448C8"/>
    <w:rsid w:val="00BD17D8"/>
    <w:rsid w:val="00BE5CAE"/>
    <w:rsid w:val="00C1622E"/>
    <w:rsid w:val="00C41DDA"/>
    <w:rsid w:val="00E21AD3"/>
    <w:rsid w:val="00F62537"/>
    <w:rsid w:val="00FE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AD49D"/>
  <w15:chartTrackingRefBased/>
  <w15:docId w15:val="{4A6493A7-97F0-4836-8D35-F3F5DE04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2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62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62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622E"/>
    <w:rPr>
      <w:sz w:val="18"/>
      <w:szCs w:val="18"/>
    </w:rPr>
  </w:style>
  <w:style w:type="character" w:styleId="a7">
    <w:name w:val="Strong"/>
    <w:basedOn w:val="a0"/>
    <w:qFormat/>
    <w:rsid w:val="00840FE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2022-05-18T03:31:00Z</dcterms:created>
  <dcterms:modified xsi:type="dcterms:W3CDTF">2022-05-18T09:29:00Z</dcterms:modified>
</cp:coreProperties>
</file>